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4C04" w14:textId="4DE039EE" w:rsidR="00440C1B" w:rsidRDefault="35B334EB" w:rsidP="74BDC082">
      <w:pPr>
        <w:rPr>
          <w:rFonts w:ascii="Arial" w:eastAsia="Arial" w:hAnsi="Arial" w:cs="Arial"/>
          <w:color w:val="000000" w:themeColor="text1"/>
        </w:rPr>
      </w:pPr>
      <w:r w:rsidRPr="52FF3E57">
        <w:rPr>
          <w:rFonts w:ascii="Arial" w:eastAsia="Arial" w:hAnsi="Arial" w:cs="Arial"/>
          <w:color w:val="000000" w:themeColor="text1"/>
        </w:rPr>
        <w:t xml:space="preserve">Parish Bulletin Notice – </w:t>
      </w:r>
      <w:r w:rsidR="2B323AA7" w:rsidRPr="52FF3E57">
        <w:rPr>
          <w:rFonts w:ascii="Arial" w:eastAsia="Arial" w:hAnsi="Arial" w:cs="Arial"/>
          <w:color w:val="000000" w:themeColor="text1"/>
        </w:rPr>
        <w:t>August</w:t>
      </w:r>
      <w:r w:rsidR="3041600E" w:rsidRPr="52FF3E57">
        <w:rPr>
          <w:rFonts w:ascii="Arial" w:eastAsia="Arial" w:hAnsi="Arial" w:cs="Arial"/>
          <w:color w:val="000000" w:themeColor="text1"/>
        </w:rPr>
        <w:t xml:space="preserve"> 2026</w:t>
      </w:r>
    </w:p>
    <w:p w14:paraId="526569F6" w14:textId="1E6CCA37" w:rsidR="00440C1B" w:rsidRDefault="00440C1B" w:rsidP="74BDC082">
      <w:pPr>
        <w:rPr>
          <w:rFonts w:ascii="Arial" w:eastAsia="Arial" w:hAnsi="Arial" w:cs="Arial"/>
          <w:color w:val="000000" w:themeColor="text1"/>
        </w:rPr>
      </w:pPr>
    </w:p>
    <w:p w14:paraId="01FBF23F" w14:textId="5BD64AF4" w:rsidR="00440C1B" w:rsidRDefault="497CDD62" w:rsidP="6161A5E0">
      <w:pPr>
        <w:rPr>
          <w:rFonts w:ascii="Arial" w:eastAsia="Arial" w:hAnsi="Arial" w:cs="Arial"/>
          <w:b/>
          <w:bCs/>
          <w:color w:val="000000" w:themeColor="text1"/>
          <w:lang w:val="en-US"/>
        </w:rPr>
      </w:pPr>
      <w:r w:rsidRPr="6161A5E0">
        <w:rPr>
          <w:rFonts w:ascii="Arial" w:eastAsia="Arial" w:hAnsi="Arial" w:cs="Arial"/>
          <w:b/>
          <w:bCs/>
          <w:color w:val="000000" w:themeColor="text1"/>
          <w:lang w:val="en-US"/>
        </w:rPr>
        <w:t>Catholic Earthcare Season of Creation Gathering 2026</w:t>
      </w:r>
    </w:p>
    <w:p w14:paraId="1C3085F6" w14:textId="7CDC0732" w:rsidR="00440C1B" w:rsidRDefault="16297AE8" w:rsidP="6161A5E0">
      <w:pPr>
        <w:rPr>
          <w:rFonts w:ascii="Arial" w:eastAsia="Arial" w:hAnsi="Arial" w:cs="Arial"/>
          <w:color w:val="000000" w:themeColor="text1"/>
        </w:rPr>
      </w:pPr>
      <w:r w:rsidRPr="6161A5E0">
        <w:rPr>
          <w:rFonts w:ascii="Arial" w:eastAsia="Arial" w:hAnsi="Arial" w:cs="Arial"/>
          <w:color w:val="000000" w:themeColor="text1"/>
          <w:lang w:val="en-US"/>
        </w:rPr>
        <w:t xml:space="preserve">Caritas Australia and Catholic Religious Australia warmly invite you to participate in the Catholic Earthcare </w:t>
      </w:r>
      <w:r w:rsidRPr="6161A5E0">
        <w:rPr>
          <w:rFonts w:ascii="Arial" w:eastAsia="Arial" w:hAnsi="Arial" w:cs="Arial"/>
          <w:b/>
          <w:bCs/>
          <w:color w:val="000000" w:themeColor="text1"/>
          <w:lang w:val="en-US"/>
        </w:rPr>
        <w:t>Season of Creation Gathering 2026: Listen, Reflect, Act</w:t>
      </w:r>
      <w:r w:rsidRPr="6161A5E0">
        <w:rPr>
          <w:rFonts w:ascii="Arial" w:eastAsia="Arial" w:hAnsi="Arial" w:cs="Arial"/>
          <w:color w:val="000000" w:themeColor="text1"/>
          <w:lang w:val="en-US"/>
        </w:rPr>
        <w:t xml:space="preserve">, a national online event on </w:t>
      </w:r>
      <w:r w:rsidRPr="6161A5E0">
        <w:rPr>
          <w:rFonts w:ascii="Arial" w:eastAsia="Arial" w:hAnsi="Arial" w:cs="Arial"/>
          <w:b/>
          <w:bCs/>
          <w:color w:val="000000" w:themeColor="text1"/>
          <w:lang w:val="en-US"/>
        </w:rPr>
        <w:t>3–4 September 2026</w:t>
      </w:r>
      <w:r w:rsidRPr="6161A5E0">
        <w:rPr>
          <w:rFonts w:ascii="Arial" w:eastAsia="Arial" w:hAnsi="Arial" w:cs="Arial"/>
          <w:color w:val="000000" w:themeColor="text1"/>
          <w:lang w:val="en-US"/>
        </w:rPr>
        <w:t>.</w:t>
      </w:r>
    </w:p>
    <w:p w14:paraId="01DA4FD1" w14:textId="7A49CE61" w:rsidR="00440C1B" w:rsidRDefault="3B046B93" w:rsidP="03008797">
      <w:pPr>
        <w:rPr>
          <w:rFonts w:ascii="Arial" w:eastAsia="Arial" w:hAnsi="Arial" w:cs="Arial"/>
          <w:color w:val="000000" w:themeColor="text1"/>
        </w:rPr>
      </w:pPr>
      <w:r w:rsidRPr="03008797">
        <w:rPr>
          <w:rFonts w:ascii="Arial" w:eastAsia="Arial" w:hAnsi="Arial" w:cs="Arial"/>
          <w:color w:val="000000" w:themeColor="text1"/>
          <w:lang w:val="en-US"/>
        </w:rPr>
        <w:t>The Gathering offers inspiring keynote presentations and practical workshops to help participants deepen their faith and respond to the call to care for our common home.</w:t>
      </w:r>
    </w:p>
    <w:p w14:paraId="43048657" w14:textId="732A9D3D" w:rsidR="00440C1B" w:rsidRDefault="3B046B93" w:rsidP="03008797">
      <w:pPr>
        <w:rPr>
          <w:rFonts w:ascii="Arial" w:eastAsia="Arial" w:hAnsi="Arial" w:cs="Arial"/>
          <w:color w:val="000000" w:themeColor="text1"/>
          <w:lang w:val="en-US"/>
        </w:rPr>
      </w:pPr>
      <w:r w:rsidRPr="03008797">
        <w:rPr>
          <w:rFonts w:ascii="Arial" w:eastAsia="Arial" w:hAnsi="Arial" w:cs="Arial"/>
          <w:color w:val="000000" w:themeColor="text1"/>
          <w:lang w:val="en-US"/>
        </w:rPr>
        <w:t xml:space="preserve">Parishioners can register individually for </w:t>
      </w:r>
      <w:r w:rsidRPr="03008797">
        <w:rPr>
          <w:rFonts w:ascii="Arial" w:eastAsia="Arial" w:hAnsi="Arial" w:cs="Arial"/>
          <w:b/>
          <w:bCs/>
          <w:color w:val="000000" w:themeColor="text1"/>
          <w:lang w:val="en-US"/>
        </w:rPr>
        <w:t xml:space="preserve">$20. </w:t>
      </w:r>
    </w:p>
    <w:p w14:paraId="48841133" w14:textId="4A93CB2F" w:rsidR="00440C1B" w:rsidRDefault="16297AE8" w:rsidP="6161A5E0">
      <w:pPr>
        <w:rPr>
          <w:rFonts w:ascii="Arial" w:eastAsia="Arial" w:hAnsi="Arial" w:cs="Arial"/>
          <w:color w:val="000000" w:themeColor="text1"/>
        </w:rPr>
      </w:pPr>
      <w:r w:rsidRPr="6161A5E0">
        <w:rPr>
          <w:rFonts w:ascii="Arial" w:eastAsia="Arial" w:hAnsi="Arial" w:cs="Arial"/>
          <w:color w:val="000000" w:themeColor="text1"/>
          <w:lang w:val="en-US"/>
        </w:rPr>
        <w:t xml:space="preserve">Learn more and register: </w:t>
      </w:r>
      <w:hyperlink r:id="rId7">
        <w:r w:rsidRPr="6161A5E0">
          <w:rPr>
            <w:rStyle w:val="Hyperlink"/>
            <w:b/>
            <w:bCs/>
            <w:lang w:val="en-US"/>
          </w:rPr>
          <w:t>www.caritas.org.au/soc-gathering</w:t>
        </w:r>
      </w:hyperlink>
    </w:p>
    <w:p w14:paraId="5E5787A5" w14:textId="322EFF87" w:rsidR="00440C1B" w:rsidRDefault="00440C1B"/>
    <w:tbl>
      <w:tblPr>
        <w:tblStyle w:val="TableGrid"/>
        <w:tblW w:w="9421" w:type="dxa"/>
        <w:tblInd w:w="-5" w:type="dxa"/>
        <w:tblLook w:val="04A0" w:firstRow="1" w:lastRow="0" w:firstColumn="1" w:lastColumn="0" w:noHBand="0" w:noVBand="1"/>
      </w:tblPr>
      <w:tblGrid>
        <w:gridCol w:w="6180"/>
        <w:gridCol w:w="3241"/>
      </w:tblGrid>
      <w:tr w:rsidR="00871230" w:rsidRPr="00BC2415" w14:paraId="753CFA5C" w14:textId="77777777" w:rsidTr="52FF3E57">
        <w:trPr>
          <w:trHeight w:val="669"/>
        </w:trPr>
        <w:tc>
          <w:tcPr>
            <w:tcW w:w="6180" w:type="dxa"/>
          </w:tcPr>
          <w:p w14:paraId="1DA7B900" w14:textId="77777777" w:rsidR="00871230" w:rsidRPr="00871230" w:rsidRDefault="00871230" w:rsidP="00DF7D0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71230">
              <w:rPr>
                <w:rFonts w:ascii="Arial" w:hAnsi="Arial" w:cs="Arial"/>
                <w:b/>
                <w:bCs/>
              </w:rPr>
              <w:t>Image</w:t>
            </w:r>
          </w:p>
        </w:tc>
        <w:tc>
          <w:tcPr>
            <w:tcW w:w="3241" w:type="dxa"/>
          </w:tcPr>
          <w:p w14:paraId="4670ECE5" w14:textId="77777777" w:rsidR="00871230" w:rsidRPr="00871230" w:rsidRDefault="00871230" w:rsidP="00DF7D07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871230">
              <w:rPr>
                <w:rFonts w:ascii="Arial" w:hAnsi="Arial" w:cs="Arial"/>
                <w:b/>
                <w:bCs/>
              </w:rPr>
              <w:t>QR Code for printed bulletins/newsletters</w:t>
            </w:r>
          </w:p>
        </w:tc>
      </w:tr>
      <w:tr w:rsidR="00871230" w:rsidRPr="00BC2415" w14:paraId="2B1A316F" w14:textId="77777777" w:rsidTr="52FF3E57">
        <w:trPr>
          <w:trHeight w:val="2536"/>
        </w:trPr>
        <w:tc>
          <w:tcPr>
            <w:tcW w:w="6180" w:type="dxa"/>
          </w:tcPr>
          <w:p w14:paraId="032591F3" w14:textId="67BC6E8E" w:rsidR="00871230" w:rsidRPr="00BC2415" w:rsidRDefault="07296C23" w:rsidP="00DF7D07">
            <w:pPr>
              <w:spacing w:after="120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58636A9E" wp14:editId="458462C9">
                  <wp:extent cx="3610356" cy="2029351"/>
                  <wp:effectExtent l="0" t="0" r="0" b="0"/>
                  <wp:docPr id="1512896562" name="drawi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00E2E6-AD1F-4E6C-BCB6-A1295F85E13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896562" name="Picture 151289656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356" cy="2029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1" w:type="dxa"/>
          </w:tcPr>
          <w:p w14:paraId="535CD312" w14:textId="527DC347" w:rsidR="00871230" w:rsidRPr="002F1970" w:rsidRDefault="0083286E" w:rsidP="00DF7D07">
            <w:pPr>
              <w:spacing w:after="120"/>
            </w:pPr>
            <w:r>
              <w:rPr>
                <w:noProof/>
              </w:rPr>
              <w:drawing>
                <wp:inline distT="0" distB="0" distL="0" distR="0" wp14:anchorId="3DB96A23" wp14:editId="7537876F">
                  <wp:extent cx="1885950" cy="1885950"/>
                  <wp:effectExtent l="0" t="0" r="0" b="0"/>
                  <wp:docPr id="113917554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D6B1C5-686F-4320-970A-BCDEFEFB7F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9175545" name="Picture 113917554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88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DC4699" w14:textId="77777777" w:rsidR="00240D15" w:rsidRDefault="00240D15"/>
    <w:sectPr w:rsidR="00240D1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B9F26E"/>
    <w:rsid w:val="00041A13"/>
    <w:rsid w:val="000B6A6F"/>
    <w:rsid w:val="001A05B2"/>
    <w:rsid w:val="00240D15"/>
    <w:rsid w:val="002B3F53"/>
    <w:rsid w:val="003356D9"/>
    <w:rsid w:val="003656BA"/>
    <w:rsid w:val="00412171"/>
    <w:rsid w:val="00440C1B"/>
    <w:rsid w:val="0083286E"/>
    <w:rsid w:val="00871230"/>
    <w:rsid w:val="00974A5D"/>
    <w:rsid w:val="009E1182"/>
    <w:rsid w:val="00AB5974"/>
    <w:rsid w:val="00B13B8E"/>
    <w:rsid w:val="00CB48EB"/>
    <w:rsid w:val="00DF7D07"/>
    <w:rsid w:val="00E61189"/>
    <w:rsid w:val="00EB536D"/>
    <w:rsid w:val="00ED510A"/>
    <w:rsid w:val="00ED6B17"/>
    <w:rsid w:val="00FA3EC9"/>
    <w:rsid w:val="02D04464"/>
    <w:rsid w:val="03008797"/>
    <w:rsid w:val="06108E74"/>
    <w:rsid w:val="07296C23"/>
    <w:rsid w:val="128E6144"/>
    <w:rsid w:val="1624C0B6"/>
    <w:rsid w:val="16297AE8"/>
    <w:rsid w:val="1D6008A6"/>
    <w:rsid w:val="2B323AA7"/>
    <w:rsid w:val="2C661F58"/>
    <w:rsid w:val="3041600E"/>
    <w:rsid w:val="35B334EB"/>
    <w:rsid w:val="3B046B93"/>
    <w:rsid w:val="3C33A350"/>
    <w:rsid w:val="46C5AA49"/>
    <w:rsid w:val="497CDD62"/>
    <w:rsid w:val="52FF3E57"/>
    <w:rsid w:val="5D70465E"/>
    <w:rsid w:val="5F445FD7"/>
    <w:rsid w:val="6161A5E0"/>
    <w:rsid w:val="629F9E69"/>
    <w:rsid w:val="67706973"/>
    <w:rsid w:val="6EAE7544"/>
    <w:rsid w:val="74BDC082"/>
    <w:rsid w:val="79B4B173"/>
    <w:rsid w:val="7FB9F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FA0189"/>
  <w15:chartTrackingRefBased/>
  <w15:docId w15:val="{FEC4988A-1E7D-4F6C-B556-2ED880E5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24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hyperlink" Target="https://www.caritas.org.au/soc-gathering?utm_source=ParishBulletin&amp;utm_medium=Email&amp;utm_term=SOC_parish_bulletin%20&amp;utm_content=&amp;utm_campaign=ECARE_2027_SOCGATHERI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6" ma:contentTypeDescription="Create a new document." ma:contentTypeScope="" ma:versionID="787795d4b5f619ee2a44565abcecd22e">
  <xsd:schema xmlns:xsd="http://www.w3.org/2001/XMLSchema" xmlns:xs="http://www.w3.org/2001/XMLSchema" xmlns:p="http://schemas.microsoft.com/office/2006/metadata/properties" xmlns:ns1="http://schemas.microsoft.com/sharepoint/v3" xmlns:ns2="da7cb477-d294-4cd8-a8fd-d6546272b885" xmlns:ns3="a74f41e8-2c9a-4a9a-8a86-1b2eca9cb15f" targetNamespace="http://schemas.microsoft.com/office/2006/metadata/properties" ma:root="true" ma:fieldsID="077613552d568346a6cdec0704fcafc1" ns1:_="" ns2:_="" ns3:_="">
    <xsd:import namespace="http://schemas.microsoft.com/sharepoint/v3"/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D7FE08-4E84-40DC-B755-0313A2EEE4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a7cb477-d294-4cd8-a8fd-d6546272b885"/>
    <ds:schemaRef ds:uri="a74f41e8-2c9a-4a9a-8a86-1b2eca9cb15f"/>
  </ds:schemaRefs>
</ds:datastoreItem>
</file>

<file path=customXml/itemProps2.xml><?xml version="1.0" encoding="utf-8"?>
<ds:datastoreItem xmlns:ds="http://schemas.openxmlformats.org/officeDocument/2006/customXml" ds:itemID="{A4E2852B-2279-4CAE-AF40-9DA9CC1F6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3F491C-3276-40EE-9DC6-9A0E3CF60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Lam</dc:creator>
  <cp:keywords/>
  <dc:description/>
  <cp:lastModifiedBy>Nicole Dobrohotoff</cp:lastModifiedBy>
  <cp:revision>20</cp:revision>
  <dcterms:created xsi:type="dcterms:W3CDTF">2026-06-16T01:33:00Z</dcterms:created>
  <dcterms:modified xsi:type="dcterms:W3CDTF">2026-07-21T00:22:00Z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